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四川师范大学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附属</w:t>
      </w:r>
      <w:r>
        <w:rPr>
          <w:rFonts w:hint="eastAsia"/>
          <w:b/>
          <w:bCs/>
          <w:sz w:val="36"/>
          <w:szCs w:val="36"/>
          <w:lang w:eastAsia="zh-CN"/>
        </w:rPr>
        <w:t>雅安启夏</w:t>
      </w:r>
      <w:r>
        <w:rPr>
          <w:rFonts w:hint="eastAsia"/>
          <w:b/>
          <w:bCs/>
          <w:sz w:val="36"/>
          <w:szCs w:val="36"/>
        </w:rPr>
        <w:t>幼儿园招聘报名表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lang w:val="en-US" w:eastAsia="zh-CN"/>
        </w:rPr>
      </w:pPr>
    </w:p>
    <w:tbl>
      <w:tblPr>
        <w:tblStyle w:val="2"/>
        <w:tblpPr w:leftFromText="180" w:rightFromText="180" w:vertAnchor="page" w:horzAnchor="page" w:tblpX="1504" w:tblpY="2464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17"/>
        <w:gridCol w:w="111"/>
        <w:gridCol w:w="1046"/>
        <w:gridCol w:w="1253"/>
        <w:gridCol w:w="1460"/>
        <w:gridCol w:w="524"/>
        <w:gridCol w:w="805"/>
        <w:gridCol w:w="1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1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25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32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0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25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 生 地</w:t>
            </w:r>
          </w:p>
        </w:tc>
        <w:tc>
          <w:tcPr>
            <w:tcW w:w="132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1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25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1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术职务</w:t>
            </w:r>
          </w:p>
        </w:tc>
        <w:tc>
          <w:tcPr>
            <w:tcW w:w="257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5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熟悉专业专长</w:t>
            </w:r>
          </w:p>
        </w:tc>
        <w:tc>
          <w:tcPr>
            <w:tcW w:w="278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1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最  高学  历</w:t>
            </w:r>
          </w:p>
        </w:tc>
        <w:tc>
          <w:tcPr>
            <w:tcW w:w="152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29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6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现工作单位及职务</w:t>
            </w:r>
          </w:p>
        </w:tc>
        <w:tc>
          <w:tcPr>
            <w:tcW w:w="7058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现住址</w:t>
            </w:r>
          </w:p>
        </w:tc>
        <w:tc>
          <w:tcPr>
            <w:tcW w:w="3827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77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9" w:hRule="atLeast"/>
          <w:jc w:val="center"/>
        </w:trPr>
        <w:tc>
          <w:tcPr>
            <w:tcW w:w="11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>个人学习经历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  <w:lang w:eastAsia="zh-CN"/>
              </w:rPr>
              <w:t>、兴趣爱好</w:t>
            </w:r>
          </w:p>
        </w:tc>
        <w:tc>
          <w:tcPr>
            <w:tcW w:w="8586" w:type="dxa"/>
            <w:gridSpan w:val="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9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>个人工作经历</w:t>
            </w:r>
          </w:p>
        </w:tc>
        <w:tc>
          <w:tcPr>
            <w:tcW w:w="0" w:type="auto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9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>个人荣誉、获奖情况</w:t>
            </w:r>
          </w:p>
        </w:tc>
        <w:tc>
          <w:tcPr>
            <w:tcW w:w="0" w:type="auto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77EF2C"/>
    <w:multiLevelType w:val="singleLevel"/>
    <w:tmpl w:val="9B77EF2C"/>
    <w:lvl w:ilvl="0" w:tentative="0">
      <w:start w:val="1"/>
      <w:numFmt w:val="chineseCounting"/>
      <w:pStyle w:val="5"/>
      <w:suff w:val="space"/>
      <w:lvlText w:val="%1、"/>
      <w:lvlJc w:val="left"/>
      <w:pPr>
        <w:tabs>
          <w:tab w:val="left" w:pos="420"/>
        </w:tabs>
        <w:ind w:left="0" w:firstLine="397"/>
      </w:pPr>
      <w:rPr>
        <w:rFonts w:hint="eastAsia" w:eastAsia="华文中宋"/>
        <w:sz w:val="32"/>
      </w:rPr>
    </w:lvl>
  </w:abstractNum>
  <w:abstractNum w:abstractNumId="1">
    <w:nsid w:val="01A245AE"/>
    <w:multiLevelType w:val="singleLevel"/>
    <w:tmpl w:val="01A245AE"/>
    <w:lvl w:ilvl="0" w:tentative="0">
      <w:start w:val="1"/>
      <w:numFmt w:val="decimal"/>
      <w:pStyle w:val="7"/>
      <w:suff w:val="space"/>
      <w:lvlText w:val="%1."/>
      <w:lvlJc w:val="left"/>
      <w:pPr>
        <w:tabs>
          <w:tab w:val="left" w:pos="20"/>
        </w:tabs>
        <w:ind w:left="0" w:leftChars="0" w:firstLine="397" w:firstLineChars="0"/>
      </w:pPr>
      <w:rPr>
        <w:rFonts w:hint="default" w:eastAsia="华文仿宋"/>
        <w:sz w:val="28"/>
      </w:rPr>
    </w:lvl>
  </w:abstractNum>
  <w:abstractNum w:abstractNumId="2">
    <w:nsid w:val="2695542C"/>
    <w:multiLevelType w:val="singleLevel"/>
    <w:tmpl w:val="2695542C"/>
    <w:lvl w:ilvl="0" w:tentative="0">
      <w:start w:val="1"/>
      <w:numFmt w:val="chineseCounting"/>
      <w:pStyle w:val="6"/>
      <w:suff w:val="space"/>
      <w:lvlText w:val="（%1）"/>
      <w:lvlJc w:val="left"/>
      <w:pPr>
        <w:tabs>
          <w:tab w:val="left" w:pos="420"/>
        </w:tabs>
        <w:ind w:left="0" w:firstLine="397"/>
      </w:pPr>
      <w:rPr>
        <w:rFonts w:hint="eastAsia" w:eastAsia="华文仿宋"/>
        <w:sz w:val="28"/>
      </w:rPr>
    </w:lvl>
  </w:abstractNum>
  <w:abstractNum w:abstractNumId="3">
    <w:nsid w:val="296EEFD1"/>
    <w:multiLevelType w:val="singleLevel"/>
    <w:tmpl w:val="296EEFD1"/>
    <w:lvl w:ilvl="0" w:tentative="0">
      <w:start w:val="1"/>
      <w:numFmt w:val="chineseCounting"/>
      <w:pStyle w:val="8"/>
      <w:suff w:val="space"/>
      <w:lvlText w:val="%1、"/>
      <w:lvlJc w:val="left"/>
      <w:pPr>
        <w:tabs>
          <w:tab w:val="left" w:pos="420"/>
        </w:tabs>
        <w:ind w:left="0" w:firstLine="397"/>
      </w:pPr>
      <w:rPr>
        <w:rFonts w:hint="eastAsia" w:eastAsia="华文中宋"/>
        <w:sz w:val="32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D00E0"/>
    <w:rsid w:val="0EBD00E0"/>
    <w:rsid w:val="13CF503F"/>
    <w:rsid w:val="18252D63"/>
    <w:rsid w:val="43AD3772"/>
    <w:rsid w:val="4FD33673"/>
    <w:rsid w:val="5FA31A6F"/>
    <w:rsid w:val="79D9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文档标题"/>
    <w:basedOn w:val="1"/>
    <w:qFormat/>
    <w:uiPriority w:val="0"/>
    <w:pPr>
      <w:adjustRightInd w:val="0"/>
      <w:snapToGrid w:val="0"/>
      <w:spacing w:after="100" w:afterLines="100"/>
      <w:jc w:val="center"/>
    </w:pPr>
    <w:rPr>
      <w:rFonts w:eastAsia="华文仿宋" w:asciiTheme="minorAscii" w:hAnsiTheme="minorAscii"/>
      <w:b/>
      <w:sz w:val="44"/>
    </w:rPr>
  </w:style>
  <w:style w:type="paragraph" w:customStyle="1" w:styleId="5">
    <w:name w:val="普通文档一级标题"/>
    <w:basedOn w:val="1"/>
    <w:qFormat/>
    <w:uiPriority w:val="0"/>
    <w:pPr>
      <w:numPr>
        <w:ilvl w:val="0"/>
        <w:numId w:val="1"/>
      </w:numPr>
      <w:adjustRightInd w:val="0"/>
      <w:snapToGrid w:val="0"/>
      <w:spacing w:line="560" w:lineRule="exact"/>
      <w:ind w:firstLine="420" w:firstLineChars="200"/>
    </w:pPr>
    <w:rPr>
      <w:rFonts w:eastAsia="华文中宋" w:asciiTheme="minorAscii" w:hAnsiTheme="minorAscii"/>
      <w:b/>
      <w:sz w:val="32"/>
    </w:rPr>
  </w:style>
  <w:style w:type="paragraph" w:customStyle="1" w:styleId="6">
    <w:name w:val="普通文档二级标题"/>
    <w:basedOn w:val="5"/>
    <w:qFormat/>
    <w:uiPriority w:val="0"/>
    <w:pPr>
      <w:numPr>
        <w:numId w:val="2"/>
      </w:numPr>
    </w:pPr>
    <w:rPr>
      <w:b w:val="0"/>
      <w:sz w:val="28"/>
    </w:rPr>
  </w:style>
  <w:style w:type="paragraph" w:customStyle="1" w:styleId="7">
    <w:name w:val="普通文本三级标题"/>
    <w:basedOn w:val="5"/>
    <w:qFormat/>
    <w:uiPriority w:val="0"/>
    <w:pPr>
      <w:numPr>
        <w:numId w:val="3"/>
      </w:numPr>
      <w:tabs>
        <w:tab w:val="left" w:pos="20"/>
      </w:tabs>
    </w:pPr>
    <w:rPr>
      <w:rFonts w:eastAsia="华文仿宋"/>
      <w:b w:val="0"/>
      <w:sz w:val="28"/>
    </w:rPr>
  </w:style>
  <w:style w:type="paragraph" w:customStyle="1" w:styleId="8">
    <w:name w:val="普通文本正文"/>
    <w:basedOn w:val="5"/>
    <w:qFormat/>
    <w:uiPriority w:val="0"/>
    <w:pPr>
      <w:numPr>
        <w:numId w:val="4"/>
      </w:numPr>
    </w:pPr>
    <w:rPr>
      <w:rFonts w:eastAsia="华文仿宋"/>
      <w:b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2021-12-15T03:33:00Z</dcterms:created>
  <dc:creator>宝二爷</dc:creator>
  <cp:lastModifiedBy>宝二爷</cp:lastModifiedBy>
  <dcterms:modified xsi:type="dcterms:W3CDTF">2021-12-15T10:01:58Z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3BE2A349A49443E4AE50AFD8DE8DF574</vt:lpwstr>
  </property>
</Properties>
</file>